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Lato Light" w:cs="Lato Light" w:eastAsia="Lato Light" w:hAnsi="Lato Light"/>
          <w:i w:val="1"/>
          <w:color w:val="a3d4c3"/>
          <w:sz w:val="192"/>
          <w:szCs w:val="192"/>
        </w:rPr>
      </w:pPr>
      <w:r w:rsidDel="00000000" w:rsidR="00000000" w:rsidRPr="00000000">
        <w:rPr>
          <w:rFonts w:ascii="Lato Light" w:cs="Lato Light" w:eastAsia="Lato Light" w:hAnsi="Lato Light"/>
          <w:sz w:val="192"/>
          <w:szCs w:val="192"/>
          <w:rtl w:val="0"/>
        </w:rPr>
        <w:t xml:space="preserve">mindful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Lato" w:cs="Lato" w:eastAsia="Lato" w:hAnsi="Lato"/>
          <w:color w:val="b7b7b7"/>
          <w:sz w:val="28"/>
          <w:szCs w:val="28"/>
          <w:shd w:fill="a3d4c3" w:val="clear"/>
        </w:rPr>
      </w:pPr>
      <w:r w:rsidDel="00000000" w:rsidR="00000000" w:rsidRPr="00000000">
        <w:rPr>
          <w:rFonts w:ascii="Lato" w:cs="Lato" w:eastAsia="Lato" w:hAnsi="Lato"/>
          <w:color w:val="ffffff"/>
          <w:sz w:val="72"/>
          <w:szCs w:val="72"/>
          <w:shd w:fill="a3d4c3" w:val="clear"/>
          <w:rtl w:val="0"/>
        </w:rPr>
        <w:t xml:space="preserve">Modul 1: Dein 1:1- Produkt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Sammle Pain Points, Hürden, initiale Fragen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b w:val="1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a3d4c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Unser Produkt ist die Antwort auf die Gedankenkreisel unserer Zielgruppe. Dazu sammeln wir ihre täglichen, immer wiederkehrenden Gedanken zu dem Thema.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Lato" w:cs="Lato" w:eastAsia="Lato" w:hAnsi="Lato"/>
          <w:i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Beispiele: </w:t>
        <w:br w:type="textWrapping"/>
        <w:t xml:space="preserve">- </w:t>
      </w: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Ich wünschte, jemand würde sich einfach mal mein Profil anschauen und mir sagen, was ich anders machen muss. Zum Beispiel meine Bio, meinen Feed etc. [Antwort: Feedback zu deinem Profil</w:t>
      </w:r>
      <w:r w:rsidDel="00000000" w:rsidR="00000000" w:rsidRPr="00000000">
        <w:rPr>
          <w:rFonts w:ascii="Lato" w:cs="Lato" w:eastAsia="Lato" w:hAnsi="Lato"/>
          <w:b w:val="1"/>
          <w:i w:val="1"/>
          <w:sz w:val="28"/>
          <w:szCs w:val="28"/>
          <w:rtl w:val="0"/>
        </w:rPr>
        <w:t xml:space="preserve">= enges Produkt</w:t>
      </w: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]]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Lato" w:cs="Lato" w:eastAsia="Lato" w:hAnsi="Lato"/>
          <w:i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- Ich habe schon etliche Bewerbungen verschickt und kaum Einladungen bekommen [Antwort: Wir erstellen deine unwiderstehliche Bewerbungsmappe</w:t>
      </w:r>
      <w:r w:rsidDel="00000000" w:rsidR="00000000" w:rsidRPr="00000000">
        <w:rPr>
          <w:rFonts w:ascii="Lato" w:cs="Lato" w:eastAsia="Lato" w:hAnsi="Lato"/>
          <w:b w:val="1"/>
          <w:i w:val="1"/>
          <w:sz w:val="28"/>
          <w:szCs w:val="28"/>
          <w:rtl w:val="0"/>
        </w:rPr>
        <w:t xml:space="preserve">= enges  Produkt</w:t>
      </w: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]]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Lato" w:cs="Lato" w:eastAsia="Lato" w:hAnsi="Lato"/>
          <w:i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- Ich weiß nicht, wie ich als freie Journalistin auf dem Markt überleben soll [Antwort: Wir klären </w:t>
      </w:r>
      <w:r w:rsidDel="00000000" w:rsidR="00000000" w:rsidRPr="00000000">
        <w:rPr>
          <w:rFonts w:ascii="Lato" w:cs="Lato" w:eastAsia="Lato" w:hAnsi="Lato"/>
          <w:b w:val="1"/>
          <w:i w:val="1"/>
          <w:sz w:val="28"/>
          <w:szCs w:val="28"/>
          <w:rtl w:val="0"/>
        </w:rPr>
        <w:t xml:space="preserve">deine nächsten 3 Schritte</w:t>
      </w: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, damit du als Journalistin vorhersehbaren Umsatz generierst</w:t>
      </w:r>
      <w:r w:rsidDel="00000000" w:rsidR="00000000" w:rsidRPr="00000000">
        <w:rPr>
          <w:rFonts w:ascii="Lato" w:cs="Lato" w:eastAsia="Lato" w:hAnsi="Lato"/>
          <w:b w:val="1"/>
          <w:i w:val="1"/>
          <w:sz w:val="28"/>
          <w:szCs w:val="28"/>
          <w:rtl w:val="0"/>
        </w:rPr>
        <w:t xml:space="preserve">= breites Produkt</w:t>
      </w: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]]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Lato" w:cs="Lato" w:eastAsia="Lato" w:hAnsi="Lato"/>
          <w:i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- Ich weiß nicht, wie ich als Journalistin meine Themen in Redaktionen pitche [= Wir erstellen deinen magnetischen Pitch]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Lato" w:cs="Lato" w:eastAsia="Lato" w:hAnsi="Lato"/>
          <w:i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- Alles fällt mir momentan schwer in meinem Leben und ich weiß nicht, wo ich überhaupt anfangen soll [Wir räumen dein inneres Gedankenzimmer auf und definiere deine </w:t>
      </w:r>
      <w:r w:rsidDel="00000000" w:rsidR="00000000" w:rsidRPr="00000000">
        <w:rPr>
          <w:rFonts w:ascii="Lato" w:cs="Lato" w:eastAsia="Lato" w:hAnsi="Lato"/>
          <w:b w:val="1"/>
          <w:i w:val="1"/>
          <w:sz w:val="28"/>
          <w:szCs w:val="28"/>
          <w:rtl w:val="0"/>
        </w:rPr>
        <w:t xml:space="preserve">nächsten machbaren Schritte = breites Produkt</w:t>
      </w: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Pain Points, Hürden, initiale Fragen + mögliche “Antwort” (Produkt)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Breite Produkte</w:t>
      </w:r>
    </w:p>
    <w:p w:rsidR="00000000" w:rsidDel="00000000" w:rsidP="00000000" w:rsidRDefault="00000000" w:rsidRPr="00000000" w14:paraId="00000031">
      <w:pPr>
        <w:rPr>
          <w:rFonts w:ascii="Lato" w:cs="Lato" w:eastAsia="Lato" w:hAnsi="Lato"/>
          <w:b w:val="1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a3d4c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Unser Produkt kann breit sein, wie z.B. im Testkund*innen-Gesuch. Das kann gut funktionieren, wenn du das Thema ordentlich absteckst und einen NEED befriedigst, den potentielle Kund*innen haben. Sammle jetzt breite Produktideen, lass dich von anderen inspirieren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635"/>
        <w:tblGridChange w:id="0">
          <w:tblGrid>
            <w:gridCol w:w="4635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breite Produktidee</w:t>
            </w:r>
          </w:p>
        </w:tc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Titel + Synonyme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Power Feedback: </w:t>
            </w:r>
            <w:r w:rsidDel="00000000" w:rsidR="00000000" w:rsidRPr="00000000">
              <w:rPr>
                <w:rFonts w:ascii="Lato" w:cs="Lato" w:eastAsia="Lato" w:hAnsi="Lato"/>
                <w:b w:val="1"/>
                <w:sz w:val="36"/>
                <w:szCs w:val="36"/>
                <w:rtl w:val="0"/>
              </w:rPr>
              <w:t xml:space="preserve">Feedback zu gesamten Profil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 nach wichtigsten Kriterien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042929"/>
                <w:sz w:val="36"/>
                <w:szCs w:val="36"/>
                <w:rtl w:val="0"/>
              </w:rPr>
              <w:t xml:space="preserve">Power Feedback, Nachhilfe,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quick fix Mentoring: </w:t>
            </w:r>
            <w:r w:rsidDel="00000000" w:rsidR="00000000" w:rsidRPr="00000000">
              <w:rPr>
                <w:rFonts w:ascii="Lato" w:cs="Lato" w:eastAsia="Lato" w:hAnsi="Lato"/>
                <w:b w:val="1"/>
                <w:sz w:val="36"/>
                <w:szCs w:val="36"/>
                <w:rtl w:val="0"/>
              </w:rPr>
              <w:t xml:space="preserve">Medienspezifische Fragen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 von Journalistinnen beantworten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042929"/>
                <w:sz w:val="36"/>
                <w:szCs w:val="36"/>
                <w:rtl w:val="0"/>
              </w:rPr>
              <w:t xml:space="preserve">quick Fix, Quickie, fast lane, fast track, Q&amp;A (question&amp;answer), AME (ask me everything), Fragestunde, Fragestündchen, ready steady go, Take off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Boost Call Katha: 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36"/>
                <w:szCs w:val="36"/>
                <w:rtl w:val="0"/>
              </w:rPr>
              <w:t xml:space="preserve">Ask me everything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 rund um Business-Aufbau als Virtuelle Assistenz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042929"/>
                <w:sz w:val="36"/>
                <w:szCs w:val="36"/>
                <w:rtl w:val="0"/>
              </w:rPr>
              <w:t xml:space="preserve">Fragestunde, Power Hour, Sprechstunde, open Hour, Krisentelefon (?), Speed Coaching, Speed Mentoring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042929"/>
                <w:sz w:val="36"/>
                <w:szCs w:val="36"/>
                <w:rtl w:val="0"/>
              </w:rPr>
              <w:t xml:space="preserve">Katha: “Daytrip” (Mini 1:1) + “Insel-Retreat” (Intensivcoaching)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Clarity Coaching: </w:t>
            </w:r>
            <w:r w:rsidDel="00000000" w:rsidR="00000000" w:rsidRPr="00000000">
              <w:rPr>
                <w:rFonts w:ascii="Lato" w:cs="Lato" w:eastAsia="Lato" w:hAnsi="Lato"/>
                <w:b w:val="1"/>
                <w:sz w:val="36"/>
                <w:szCs w:val="36"/>
                <w:rtl w:val="0"/>
              </w:rPr>
              <w:t xml:space="preserve">Baustellen im Kopf 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überwinden und next Step Analyse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042929"/>
                <w:sz w:val="36"/>
                <w:szCs w:val="36"/>
                <w:rtl w:val="0"/>
              </w:rPr>
              <w:t xml:space="preserve">Next Step Coaching, Step by Step Coaching, Boost Call, Clarity Call, Step Up, Katapult, Kompass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Breakthrough Coaching: </w:t>
            </w:r>
            <w:r w:rsidDel="00000000" w:rsidR="00000000" w:rsidRPr="00000000">
              <w:rPr>
                <w:rFonts w:ascii="Lato" w:cs="Lato" w:eastAsia="Lato" w:hAnsi="Lato"/>
                <w:b w:val="1"/>
                <w:sz w:val="36"/>
                <w:szCs w:val="36"/>
                <w:rtl w:val="0"/>
              </w:rPr>
              <w:t xml:space="preserve">Perfektionismus + Vergleicheritis auflösen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 für Leaderinnen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042929"/>
                <w:sz w:val="36"/>
                <w:szCs w:val="36"/>
                <w:rtl w:val="0"/>
              </w:rPr>
              <w:t xml:space="preserve">Leader Coaching, Leader Hour, Leader Power Coaching, Leader Mentoring, Level up Coaching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ato" w:cs="Lato" w:eastAsia="Lato" w:hAnsi="Lato"/>
                <w:color w:val="04292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Enge Produkt-Ideen</w:t>
      </w:r>
    </w:p>
    <w:p w:rsidR="00000000" w:rsidDel="00000000" w:rsidP="00000000" w:rsidRDefault="00000000" w:rsidRPr="00000000" w14:paraId="0000005A">
      <w:pPr>
        <w:rPr>
          <w:rFonts w:ascii="Lato" w:cs="Lato" w:eastAsia="Lato" w:hAnsi="Lato"/>
          <w:b w:val="1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a3d4c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Wir können uns für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sehr eng gefasste bis breite Produktideen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entscheiden. Es gibt kein richtig oder falsch - das ist sehr wichtig zu verstehen. Momentan bist du im Findungsprozess - lass dich darauf ein! Es kann sein, dass du deine erste Produkt-Idee schnell über Bord wirfst. Wichtig ist: Reite kein totes Pferd. Produktentwicklung ist dynamisch und ein großes Testfeld! Je mehr du testest, desto näher kommst du deinem idealen Produkt.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Sammle Ideen von anderen und lass dich inspirieren!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0.0" w:type="dxa"/>
        <w:jc w:val="left"/>
        <w:tblInd w:w="-6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175"/>
        <w:tblGridChange w:id="0">
          <w:tblGrid>
            <w:gridCol w:w="511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enge Produktidee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4"/>
                <w:szCs w:val="24"/>
                <w:rtl w:val="0"/>
              </w:rPr>
              <w:t xml:space="preserve">löst mind. 1 spezifisches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Name + Synonyme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[nutze ggf. Wörter v. oben]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36"/>
                <w:szCs w:val="36"/>
                <w:rtl w:val="0"/>
              </w:rPr>
              <w:t xml:space="preserve">Bewerbungsmappe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 erstellen in 2 Stunden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Bewerbungsmappen-Coaching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Power Hour Bewerbungsmappe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perfect Match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It’s a match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Instagram </w:t>
            </w:r>
            <w:r w:rsidDel="00000000" w:rsidR="00000000" w:rsidRPr="00000000">
              <w:rPr>
                <w:rFonts w:ascii="Lato" w:cs="Lato" w:eastAsia="Lato" w:hAnsi="Lato"/>
                <w:b w:val="1"/>
                <w:sz w:val="36"/>
                <w:szCs w:val="36"/>
                <w:rtl w:val="0"/>
              </w:rPr>
              <w:t xml:space="preserve">Set Up Business-Profil</w:t>
            </w: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 in 3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Set Up Mentoring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Business Profil Coaching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Power Feedback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ind w:left="0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0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>
        <w:rFonts w:ascii="Lato" w:cs="Lato" w:eastAsia="Lato" w:hAnsi="Lato"/>
        <w:b w:val="1"/>
        <w:color w:val="ffffff"/>
        <w:sz w:val="36"/>
        <w:szCs w:val="36"/>
      </w:rPr>
    </w:pPr>
    <w:r w:rsidDel="00000000" w:rsidR="00000000" w:rsidRPr="00000000">
      <w:rPr>
        <w:rtl w:val="0"/>
      </w:rPr>
      <w:t xml:space="preserve">Mindful Products Workbook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4003675" cy="20254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03675" cy="2025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